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E" w:rsidRPr="004C69CE" w:rsidRDefault="004C69CE" w:rsidP="004C69CE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C69C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Подготовила  презентацию Сухинина Анастасия,</w:t>
      </w:r>
    </w:p>
    <w:p w:rsidR="004C69CE" w:rsidRPr="004C69CE" w:rsidRDefault="004C69CE" w:rsidP="004C69CE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C69C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 А класс МБОУ гимназия №10 ЛИК города Невинномысска</w:t>
      </w:r>
    </w:p>
    <w:p w:rsidR="00B97147" w:rsidRDefault="00B97147" w:rsidP="00C816AC">
      <w:pPr>
        <w:spacing w:after="0"/>
        <w:jc w:val="right"/>
      </w:pPr>
      <w:r w:rsidRPr="00587E24">
        <w:rPr>
          <w:noProof/>
          <w:color w:val="FF0000"/>
          <w:lang w:eastAsia="ru-RU"/>
        </w:rPr>
        <w:drawing>
          <wp:inline distT="0" distB="0" distL="0" distR="0">
            <wp:extent cx="2232561" cy="2181321"/>
            <wp:effectExtent l="19050" t="0" r="0" b="0"/>
            <wp:docPr id="4" name="Рисунок 1" descr="63c710cb69ed644ac5b585607bcd6f1e--book-of-shadow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c710cb69ed644ac5b585607bcd6f1e--book-of-shadows-clipart.jpg"/>
                    <pic:cNvPicPr/>
                  </pic:nvPicPr>
                  <pic:blipFill>
                    <a:blip r:embed="rId8" cstate="print"/>
                    <a:srcRect l="41727" b="57284"/>
                    <a:stretch>
                      <a:fillRect/>
                    </a:stretch>
                  </pic:blipFill>
                  <pic:spPr>
                    <a:xfrm>
                      <a:off x="0" y="0"/>
                      <a:ext cx="2235235" cy="218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47" w:rsidRPr="004C69CE" w:rsidRDefault="00B97147" w:rsidP="004C69CE">
      <w:pPr>
        <w:pStyle w:val="af0"/>
        <w:jc w:val="center"/>
        <w:rPr>
          <w:rFonts w:ascii="Cambria Math" w:hAnsi="Cambria Math" w:cs="Cambria Math"/>
          <w:color w:val="000000"/>
          <w:sz w:val="72"/>
          <w:szCs w:val="72"/>
          <w:shd w:val="clear" w:color="auto" w:fill="FFFFFF"/>
        </w:rPr>
      </w:pPr>
      <w:r w:rsidRPr="004C69CE">
        <w:rPr>
          <w:rStyle w:val="a9"/>
          <w:sz w:val="72"/>
          <w:szCs w:val="72"/>
        </w:rPr>
        <w:t>День русского язык</w:t>
      </w:r>
      <w:r w:rsidR="00587E24" w:rsidRPr="004C69CE">
        <w:rPr>
          <w:rStyle w:val="a9"/>
          <w:sz w:val="72"/>
          <w:szCs w:val="72"/>
        </w:rPr>
        <w:t xml:space="preserve">а, история, празднование. </w:t>
      </w:r>
      <w:r w:rsidR="00DE3ACD" w:rsidRPr="004C69CE">
        <w:rPr>
          <w:rFonts w:ascii="Cambria Math" w:hAnsi="Cambria Math" w:cs="Cambria Math"/>
          <w:color w:val="000000"/>
          <w:sz w:val="72"/>
          <w:szCs w:val="72"/>
          <w:shd w:val="clear" w:color="auto" w:fill="FFFFFF"/>
        </w:rPr>
        <w:t>↞</w:t>
      </w:r>
    </w:p>
    <w:p w:rsidR="00B04952" w:rsidRDefault="00B97147" w:rsidP="00B971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1127" cy="4013859"/>
            <wp:effectExtent l="19050" t="0" r="0" b="0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127" cy="401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47" w:rsidRPr="00DE3ACD" w:rsidRDefault="00B97147" w:rsidP="00B9714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4134" cy="2363190"/>
            <wp:effectExtent l="19050" t="0" r="0" b="0"/>
            <wp:wrapSquare wrapText="bothSides"/>
            <wp:docPr id="7" name="Рисунок 4" descr="63c710cb69ed644ac5b585607bcd6f1e--book-of-shadow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c710cb69ed644ac5b585607bcd6f1e--book-of-shadows-clipart.jpg"/>
                    <pic:cNvPicPr/>
                  </pic:nvPicPr>
                  <pic:blipFill>
                    <a:blip r:embed="rId8" cstate="print"/>
                    <a:srcRect t="53485" r="43375"/>
                    <a:stretch>
                      <a:fillRect/>
                    </a:stretch>
                  </pic:blipFill>
                  <pic:spPr>
                    <a:xfrm>
                      <a:off x="0" y="0"/>
                      <a:ext cx="2154134" cy="236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147" w:rsidRPr="00DE3ACD" w:rsidRDefault="00DE3ACD" w:rsidP="00DE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1436" cy="4809506"/>
            <wp:effectExtent l="19050" t="0" r="7014" b="0"/>
            <wp:docPr id="9" name="Рисунок 8" descr="6lTcPekcM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lTcPekcMp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61" cy="480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1B" w:rsidRPr="00F4611B" w:rsidRDefault="00DE3ACD" w:rsidP="00F4611B">
      <w:pPr>
        <w:pStyle w:val="a5"/>
        <w:jc w:val="center"/>
        <w:rPr>
          <w:sz w:val="32"/>
          <w:szCs w:val="32"/>
          <w:bdr w:val="none" w:sz="0" w:space="0" w:color="auto" w:frame="1"/>
          <w:shd w:val="clear" w:color="auto" w:fill="FBFBFB"/>
        </w:rPr>
      </w:pPr>
      <w:r w:rsidRPr="00F4611B">
        <w:rPr>
          <w:sz w:val="32"/>
          <w:szCs w:val="32"/>
          <w:bdr w:val="none" w:sz="0" w:space="0" w:color="auto" w:frame="1"/>
          <w:shd w:val="clear" w:color="auto" w:fill="FBFBFB"/>
        </w:rPr>
        <w:t>«Как материал словесности, язык славяно-русский имеет неоспоримое превосходство пред всеми европейскими: судьба его была чрезвычайно счастлива. В XI веке древний греческий язык вдруг открыл ему свой лексикон, сокровищницу гармонии, даровал ему законы обдуманной своей грамматики, свои прекрасные обороты, величественное течение речи; словом, усыновил его, избавя, таким образом, от медленных усовершенствований времени. Сам по себе уже звучный и выразительный, отселе заемлет он гибкость и правильность. Простонародное наречие необходимо должно было отделиться от книжного; но впоследствии они сблизились, и такова стихия, данная нам для сообщения наших мыслей»</w:t>
      </w:r>
      <w:r w:rsidRPr="00F4611B">
        <w:rPr>
          <w:rStyle w:val="af7"/>
          <w:rFonts w:ascii="Times New Roman" w:hAnsi="Times New Roman" w:cs="Times New Roman"/>
          <w:sz w:val="32"/>
          <w:szCs w:val="32"/>
        </w:rPr>
        <w:footnoteReference w:id="2"/>
      </w:r>
    </w:p>
    <w:p w:rsidR="00592449" w:rsidRPr="00592449" w:rsidRDefault="00DE3ACD" w:rsidP="00592449">
      <w:pPr>
        <w:jc w:val="center"/>
        <w:sectPr w:rsidR="00592449" w:rsidRPr="00592449" w:rsidSect="007473B0">
          <w:headerReference w:type="default" r:id="rId11"/>
          <w:pgSz w:w="11906" w:h="16838"/>
          <w:pgMar w:top="720" w:right="720" w:bottom="720" w:left="720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650181" cy="546265"/>
            <wp:effectExtent l="0" t="0" r="0" b="0"/>
            <wp:docPr id="10" name="Рисунок 9" descr="di-J8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-J8PK.png"/>
                    <pic:cNvPicPr/>
                  </pic:nvPicPr>
                  <pic:blipFill>
                    <a:blip r:embed="rId12" cstate="print"/>
                    <a:srcRect t="22988" b="24138"/>
                    <a:stretch>
                      <a:fillRect/>
                    </a:stretch>
                  </pic:blipFill>
                  <pic:spPr>
                    <a:xfrm>
                      <a:off x="0" y="0"/>
                      <a:ext cx="6650181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49" w:rsidRPr="00592449" w:rsidRDefault="00592449" w:rsidP="00592449">
      <w:pPr>
        <w:pStyle w:val="1"/>
        <w:jc w:val="center"/>
        <w:rPr>
          <w:rFonts w:eastAsia="Times New Roman"/>
          <w:kern w:val="36"/>
          <w:sz w:val="40"/>
          <w:szCs w:val="40"/>
          <w:lang w:eastAsia="ru-RU"/>
        </w:rPr>
      </w:pPr>
      <w:r w:rsidRPr="00592449">
        <w:rPr>
          <w:rFonts w:eastAsia="Times New Roman"/>
          <w:kern w:val="36"/>
          <w:sz w:val="40"/>
          <w:szCs w:val="40"/>
          <w:lang w:eastAsia="ru-RU"/>
        </w:rPr>
        <w:lastRenderedPageBreak/>
        <w:t>День русского языка</w:t>
      </w:r>
    </w:p>
    <w:p w:rsidR="00592449" w:rsidRDefault="00592449" w:rsidP="00592449">
      <w:pPr>
        <w:pStyle w:val="a5"/>
        <w:jc w:val="center"/>
        <w:rPr>
          <w:b/>
          <w:bCs/>
          <w:sz w:val="32"/>
          <w:szCs w:val="32"/>
          <w:bdr w:val="none" w:sz="0" w:space="0" w:color="auto" w:frame="1"/>
          <w:shd w:val="clear" w:color="auto" w:fill="FBFBFB"/>
        </w:rPr>
      </w:pPr>
    </w:p>
    <w:p w:rsidR="008E179A" w:rsidRPr="008E179A" w:rsidRDefault="008E179A" w:rsidP="008E179A">
      <w:pPr>
        <w:sectPr w:rsidR="008E179A" w:rsidRPr="008E179A" w:rsidSect="007473B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space="708"/>
          <w:docGrid w:linePitch="360"/>
        </w:sectPr>
      </w:pPr>
    </w:p>
    <w:p w:rsidR="00F4611B" w:rsidRPr="00592449" w:rsidRDefault="00F4611B" w:rsidP="00592449">
      <w:pPr>
        <w:pStyle w:val="a5"/>
        <w:jc w:val="center"/>
        <w:rPr>
          <w:sz w:val="32"/>
          <w:szCs w:val="32"/>
          <w:shd w:val="clear" w:color="auto" w:fill="FBFBFB"/>
        </w:rPr>
      </w:pPr>
      <w:r w:rsidRPr="00592449">
        <w:rPr>
          <w:b/>
          <w:bCs/>
          <w:sz w:val="32"/>
          <w:szCs w:val="32"/>
          <w:bdr w:val="none" w:sz="0" w:space="0" w:color="auto" w:frame="1"/>
          <w:shd w:val="clear" w:color="auto" w:fill="FBFBFB"/>
        </w:rPr>
        <w:lastRenderedPageBreak/>
        <w:t>День русского языка</w:t>
      </w:r>
      <w:r w:rsidRPr="00592449">
        <w:rPr>
          <w:sz w:val="32"/>
          <w:szCs w:val="32"/>
          <w:shd w:val="clear" w:color="auto" w:fill="FBFBFB"/>
        </w:rPr>
        <w:t>, как и дни других официальных языков Организации Объединенных Наций, появился в международном календаре в 2010 году, когда департамент ООН по связям с общественностью предложил учредить праздники, посвященные шести официальным языкам организации, в рамках программы поддержки и развития многоязычия и культурного многообразия. Соответствующее решение было принято накануне </w:t>
      </w:r>
      <w:r w:rsidRPr="00592449">
        <w:rPr>
          <w:sz w:val="32"/>
          <w:szCs w:val="32"/>
        </w:rPr>
        <w:t>Международного дня родног</w:t>
      </w:r>
      <w:r w:rsidR="00592449" w:rsidRPr="00592449">
        <w:rPr>
          <w:sz w:val="32"/>
          <w:szCs w:val="32"/>
        </w:rPr>
        <w:t xml:space="preserve">о </w:t>
      </w:r>
      <w:r w:rsidRPr="00592449">
        <w:rPr>
          <w:sz w:val="32"/>
          <w:szCs w:val="32"/>
        </w:rPr>
        <w:t>языка</w:t>
      </w:r>
      <w:r w:rsidRPr="00592449">
        <w:rPr>
          <w:sz w:val="32"/>
          <w:szCs w:val="32"/>
          <w:shd w:val="clear" w:color="auto" w:fill="FBFBFB"/>
        </w:rPr>
        <w:t xml:space="preserve">, отмечаемого </w:t>
      </w:r>
      <w:r w:rsidRPr="00592449">
        <w:rPr>
          <w:sz w:val="32"/>
          <w:szCs w:val="32"/>
          <w:shd w:val="clear" w:color="auto" w:fill="FBFBFB"/>
        </w:rPr>
        <w:lastRenderedPageBreak/>
        <w:t>ежегодно </w:t>
      </w:r>
      <w:r w:rsidRPr="00592449">
        <w:rPr>
          <w:sz w:val="32"/>
          <w:szCs w:val="32"/>
          <w:bdr w:val="none" w:sz="0" w:space="0" w:color="auto" w:frame="1"/>
          <w:shd w:val="clear" w:color="auto" w:fill="FBFBFB"/>
        </w:rPr>
        <w:t>21 февраля</w:t>
      </w:r>
      <w:r w:rsidRPr="00592449">
        <w:rPr>
          <w:sz w:val="32"/>
          <w:szCs w:val="32"/>
          <w:shd w:val="clear" w:color="auto" w:fill="FBFBFB"/>
        </w:rPr>
        <w:t> по инициативе ЮНЕСКО.</w:t>
      </w:r>
    </w:p>
    <w:p w:rsidR="008E179A" w:rsidRPr="008E179A" w:rsidRDefault="00592449" w:rsidP="008E179A">
      <w:pPr>
        <w:pStyle w:val="a5"/>
        <w:jc w:val="center"/>
        <w:rPr>
          <w:sz w:val="32"/>
          <w:szCs w:val="32"/>
          <w:shd w:val="clear" w:color="auto" w:fill="FBFBFB"/>
        </w:rPr>
        <w:sectPr w:rsidR="008E179A" w:rsidRPr="008E179A" w:rsidSect="007473B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num="2" w:space="708"/>
          <w:docGrid w:linePitch="360"/>
        </w:sectPr>
      </w:pPr>
      <w:r w:rsidRPr="00592449">
        <w:rPr>
          <w:sz w:val="32"/>
          <w:szCs w:val="32"/>
          <w:shd w:val="clear" w:color="auto" w:fill="FBFBFB"/>
        </w:rPr>
        <w:t>Многоязычие, являющееся важным фактором гармоничного общения между народами, имеет особое значение для ООН. Способствуя терпимости, оно также обеспечивает эффективное и более активное участие всех в рабочем процессе Организации. Поэтому, по мнению ООН, необходимо сохранять и поощрять многоязычие с помощью различных мер в интересах совместного использования и коммуникации</w:t>
      </w:r>
      <w:r w:rsidR="008E179A">
        <w:rPr>
          <w:sz w:val="32"/>
          <w:szCs w:val="32"/>
          <w:shd w:val="clear" w:color="auto" w:fill="FBFBFB"/>
        </w:rPr>
        <w:t>.</w:t>
      </w:r>
    </w:p>
    <w:p w:rsidR="00592449" w:rsidRDefault="00592449" w:rsidP="00592449">
      <w:pPr>
        <w:spacing w:after="0" w:line="240" w:lineRule="auto"/>
      </w:pPr>
    </w:p>
    <w:p w:rsidR="00B97147" w:rsidRDefault="008E179A" w:rsidP="005924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0181" cy="332509"/>
            <wp:effectExtent l="0" t="0" r="0" b="0"/>
            <wp:docPr id="13" name="Рисунок 12" descr="F5D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vj.png"/>
                    <pic:cNvPicPr/>
                  </pic:nvPicPr>
                  <pic:blipFill>
                    <a:blip r:embed="rId13" cstate="print"/>
                    <a:srcRect t="21053" b="29825"/>
                    <a:stretch>
                      <a:fillRect/>
                    </a:stretch>
                  </pic:blipFill>
                  <pic:spPr>
                    <a:xfrm>
                      <a:off x="0" y="0"/>
                      <a:ext cx="6650181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79A" w:rsidRDefault="008E179A" w:rsidP="008E179A">
      <w:pPr>
        <w:pStyle w:val="a5"/>
        <w:rPr>
          <w:rFonts w:eastAsia="Times New Roman"/>
          <w:sz w:val="32"/>
          <w:szCs w:val="32"/>
          <w:shd w:val="clear" w:color="auto" w:fill="FBFBFB"/>
          <w:lang w:eastAsia="ru-RU"/>
        </w:rPr>
        <w:sectPr w:rsidR="008E179A" w:rsidSect="007473B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space="708"/>
          <w:docGrid w:linePitch="360"/>
        </w:sectPr>
      </w:pPr>
    </w:p>
    <w:p w:rsidR="008E179A" w:rsidRDefault="008E179A" w:rsidP="008E179A">
      <w:pPr>
        <w:pStyle w:val="a5"/>
        <w:jc w:val="center"/>
        <w:rPr>
          <w:rFonts w:asciiTheme="minorHAnsi" w:eastAsia="Times New Roman" w:hAnsiTheme="minorHAnsi"/>
          <w:color w:val="auto"/>
          <w:sz w:val="32"/>
          <w:szCs w:val="32"/>
          <w:lang w:eastAsia="ru-RU"/>
        </w:rPr>
        <w:sectPr w:rsidR="008E179A" w:rsidSect="007473B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num="2" w:space="708"/>
          <w:docGrid w:linePitch="360"/>
        </w:sectPr>
      </w:pPr>
      <w:r w:rsidRPr="008E179A">
        <w:rPr>
          <w:rFonts w:eastAsia="Times New Roman"/>
          <w:sz w:val="32"/>
          <w:szCs w:val="32"/>
          <w:shd w:val="clear" w:color="auto" w:fill="FBFBFB"/>
          <w:lang w:eastAsia="ru-RU"/>
        </w:rPr>
        <w:lastRenderedPageBreak/>
        <w:t xml:space="preserve">Для празднования Дня русского языка была установлена дата 6 июня.  Это день рождения Александра Пушкина, великого писателя, поэта, драматурга. Кроме того, Пушкин считается создателем </w:t>
      </w:r>
      <w:r w:rsidRPr="008E179A">
        <w:rPr>
          <w:rFonts w:eastAsia="Times New Roman"/>
          <w:sz w:val="32"/>
          <w:szCs w:val="32"/>
          <w:shd w:val="clear" w:color="auto" w:fill="FBFBFB"/>
          <w:lang w:eastAsia="ru-RU"/>
        </w:rPr>
        <w:lastRenderedPageBreak/>
        <w:t>современного литературного русского языка. Перечислять произведения Александра Сергеевича не имеет смысла — они знакомы любому человеку, живущему в России или говорящему по-русски.</w:t>
      </w:r>
      <w:r w:rsidRPr="008E179A">
        <w:rPr>
          <w:rFonts w:eastAsia="Times New Roman"/>
          <w:sz w:val="32"/>
          <w:szCs w:val="32"/>
          <w:lang w:eastAsia="ru-RU"/>
        </w:rPr>
        <w:br/>
      </w:r>
    </w:p>
    <w:p w:rsidR="008E179A" w:rsidRDefault="007473B0" w:rsidP="008E179A">
      <w:pPr>
        <w:pStyle w:val="a5"/>
        <w:rPr>
          <w:rFonts w:asciiTheme="minorHAnsi" w:eastAsia="Times New Roman" w:hAnsiTheme="minorHAnsi"/>
          <w:color w:val="auto"/>
          <w:sz w:val="32"/>
          <w:szCs w:val="32"/>
          <w:lang w:eastAsia="ru-RU"/>
        </w:rPr>
      </w:pPr>
      <w:r w:rsidRPr="007473B0">
        <w:rPr>
          <w:rFonts w:asciiTheme="minorHAnsi" w:eastAsia="Times New Roman" w:hAnsiTheme="minorHAnsi"/>
          <w:noProof/>
          <w:color w:val="auto"/>
          <w:sz w:val="32"/>
          <w:szCs w:val="32"/>
          <w:lang w:eastAsia="ru-RU"/>
        </w:rPr>
        <w:lastRenderedPageBreak/>
        <w:drawing>
          <wp:inline distT="0" distB="0" distL="0" distR="0">
            <wp:extent cx="6645910" cy="332295"/>
            <wp:effectExtent l="0" t="0" r="0" b="0"/>
            <wp:docPr id="15" name="Рисунок 12" descr="F5D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vj.png"/>
                    <pic:cNvPicPr/>
                  </pic:nvPicPr>
                  <pic:blipFill>
                    <a:blip r:embed="rId14" cstate="print"/>
                    <a:srcRect t="21053" b="298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B0" w:rsidRDefault="007473B0" w:rsidP="007473B0">
      <w:pPr>
        <w:pStyle w:val="a5"/>
        <w:jc w:val="center"/>
        <w:rPr>
          <w:sz w:val="32"/>
          <w:szCs w:val="32"/>
        </w:rPr>
      </w:pPr>
      <w:r w:rsidRPr="007473B0">
        <w:rPr>
          <w:b/>
          <w:bCs/>
          <w:sz w:val="32"/>
          <w:szCs w:val="32"/>
          <w:bdr w:val="none" w:sz="0" w:space="0" w:color="auto" w:frame="1"/>
          <w:shd w:val="clear" w:color="auto" w:fill="FBFBFB"/>
        </w:rPr>
        <w:lastRenderedPageBreak/>
        <w:t>Русский язык — один из крупнейших языков мира, является самым распространенным из славянских языков,</w:t>
      </w:r>
      <w:r w:rsidRPr="007473B0">
        <w:rPr>
          <w:sz w:val="32"/>
          <w:szCs w:val="32"/>
          <w:shd w:val="clear" w:color="auto" w:fill="FBFBFB"/>
        </w:rPr>
        <w:t> самым распространенным европейским языком в географическом смысле и по общему числу говорящих занимает место в первой десятке мировых языков.</w:t>
      </w:r>
      <w:r w:rsidRPr="007473B0">
        <w:rPr>
          <w:sz w:val="32"/>
          <w:szCs w:val="32"/>
        </w:rPr>
        <w:br/>
      </w:r>
      <w:r w:rsidRPr="007473B0">
        <w:rPr>
          <w:sz w:val="32"/>
          <w:szCs w:val="32"/>
        </w:rPr>
        <w:br/>
      </w:r>
      <w:r w:rsidRPr="007473B0">
        <w:rPr>
          <w:sz w:val="32"/>
          <w:szCs w:val="32"/>
          <w:shd w:val="clear" w:color="auto" w:fill="FBFBFB"/>
        </w:rPr>
        <w:t>По последним данным, в мире более 150 миллионов русскоязычных, еще более 100 миллионов владеют русским как вторым языком.</w:t>
      </w:r>
      <w:r w:rsidRPr="007473B0">
        <w:rPr>
          <w:sz w:val="32"/>
          <w:szCs w:val="32"/>
        </w:rPr>
        <w:br/>
      </w:r>
      <w:r w:rsidRPr="007473B0">
        <w:rPr>
          <w:sz w:val="32"/>
          <w:szCs w:val="32"/>
        </w:rPr>
        <w:br/>
      </w:r>
      <w:r w:rsidRPr="007473B0">
        <w:rPr>
          <w:sz w:val="32"/>
          <w:szCs w:val="32"/>
          <w:shd w:val="clear" w:color="auto" w:fill="FBFBFB"/>
        </w:rPr>
        <w:t>Кроме Российской Федерации, русский язык является официальным языком некоторых стран СНГ, а также Абхазии и Южной Осетии. Он также остается языком неофициального общения в странах бывшего СССР. Интересно, что разговорный русский язык в обязательном порядке изучают все космонавты, которым предстоит работать на Международной космической станции.</w:t>
      </w:r>
    </w:p>
    <w:p w:rsidR="008E179A" w:rsidRDefault="007473B0" w:rsidP="007473B0">
      <w:pPr>
        <w:pStyle w:val="a5"/>
        <w:jc w:val="center"/>
        <w:rPr>
          <w:sz w:val="32"/>
          <w:szCs w:val="32"/>
          <w:shd w:val="clear" w:color="auto" w:fill="FBFBFB"/>
        </w:rPr>
      </w:pPr>
      <w:r w:rsidRPr="007473B0">
        <w:rPr>
          <w:sz w:val="32"/>
          <w:szCs w:val="32"/>
        </w:rPr>
        <w:br/>
      </w:r>
      <w:r w:rsidRPr="007473B0">
        <w:rPr>
          <w:sz w:val="32"/>
          <w:szCs w:val="32"/>
          <w:shd w:val="clear" w:color="auto" w:fill="FBFBFB"/>
        </w:rPr>
        <w:t>В День русского языка в здании Генеральной ассамблеи ООН проводятся различные мероприятия. В частности, это концерты славянской народной музыки, конкурсы на знание русского языка и литературы, выставки произведений искусства, лекции, демонстрации кинофильмов и экспресс-уроки.</w:t>
      </w:r>
    </w:p>
    <w:p w:rsidR="007473B0" w:rsidRPr="007473B0" w:rsidRDefault="007473B0" w:rsidP="007473B0">
      <w:pPr>
        <w:jc w:val="center"/>
        <w:rPr>
          <w:rStyle w:val="10"/>
          <w:sz w:val="40"/>
          <w:szCs w:val="40"/>
        </w:rPr>
      </w:pPr>
      <w:r w:rsidRPr="007473B0">
        <w:rPr>
          <w:noProof/>
          <w:lang w:eastAsia="ru-RU"/>
        </w:rPr>
        <w:drawing>
          <wp:inline distT="0" distB="0" distL="0" distR="0">
            <wp:extent cx="6645910" cy="332295"/>
            <wp:effectExtent l="0" t="0" r="0" b="0"/>
            <wp:docPr id="14" name="Рисунок 12" descr="F5D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vj.png"/>
                    <pic:cNvPicPr/>
                  </pic:nvPicPr>
                  <pic:blipFill>
                    <a:blip r:embed="rId14" cstate="print"/>
                    <a:srcRect t="21053" b="298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3B0">
        <w:rPr>
          <w:rStyle w:val="10"/>
          <w:sz w:val="40"/>
          <w:szCs w:val="40"/>
        </w:rPr>
        <w:t>Кто празднует</w:t>
      </w:r>
    </w:p>
    <w:p w:rsidR="007473B0" w:rsidRDefault="007473B0" w:rsidP="007473B0">
      <w:pPr>
        <w:pStyle w:val="a5"/>
        <w:jc w:val="center"/>
        <w:rPr>
          <w:sz w:val="32"/>
          <w:szCs w:val="32"/>
        </w:rPr>
      </w:pPr>
      <w:r w:rsidRPr="007473B0">
        <w:rPr>
          <w:sz w:val="32"/>
          <w:szCs w:val="32"/>
        </w:rPr>
        <w:t>К празднику стараются привлечь как можно больше участников. Конечно, в первую очередь празднование относится к тем, кто непосредственно работает над изучением и передачей знаний. Это учителя и ученики, исследователи, библиотекари, писатели, редакторы, журналисты и все, кто имеет отношение к языку, письму и письменности.</w:t>
      </w:r>
    </w:p>
    <w:p w:rsidR="007473B0" w:rsidRPr="007473B0" w:rsidRDefault="007473B0" w:rsidP="007473B0">
      <w:r w:rsidRPr="007473B0">
        <w:rPr>
          <w:noProof/>
          <w:lang w:eastAsia="ru-RU"/>
        </w:rPr>
        <w:drawing>
          <wp:inline distT="0" distB="0" distL="0" distR="0">
            <wp:extent cx="6645910" cy="332295"/>
            <wp:effectExtent l="0" t="0" r="0" b="0"/>
            <wp:docPr id="17" name="Рисунок 12" descr="F5D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vj.png"/>
                    <pic:cNvPicPr/>
                  </pic:nvPicPr>
                  <pic:blipFill>
                    <a:blip r:embed="rId14" cstate="print"/>
                    <a:srcRect t="21053" b="298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B0" w:rsidRDefault="007473B0" w:rsidP="007473B0">
      <w:pPr>
        <w:pStyle w:val="1"/>
        <w:jc w:val="center"/>
        <w:rPr>
          <w:sz w:val="40"/>
          <w:szCs w:val="40"/>
        </w:rPr>
      </w:pPr>
      <w:r w:rsidRPr="007473B0">
        <w:rPr>
          <w:sz w:val="40"/>
          <w:szCs w:val="40"/>
        </w:rPr>
        <w:lastRenderedPageBreak/>
        <w:t>Традиции</w:t>
      </w:r>
    </w:p>
    <w:p w:rsidR="00C816AC" w:rsidRPr="00C816AC" w:rsidRDefault="00C816AC" w:rsidP="00C816AC"/>
    <w:p w:rsidR="007473B0" w:rsidRPr="007473B0" w:rsidRDefault="007473B0" w:rsidP="007473B0">
      <w:pPr>
        <w:pStyle w:val="a5"/>
        <w:jc w:val="center"/>
        <w:rPr>
          <w:sz w:val="32"/>
          <w:szCs w:val="32"/>
        </w:rPr>
      </w:pPr>
      <w:r w:rsidRPr="007473B0">
        <w:rPr>
          <w:sz w:val="32"/>
          <w:szCs w:val="32"/>
        </w:rPr>
        <w:t>Работники образования и учащиеся организовывают в этот день интересные праздники, конкурсы и викторины на знания языка в своих учебных заведениях. По окончанию торжественной части праздник перемещается на природу для трудовых и учебных коллективов, с дальнейшими посиделками и душевными разговорами.</w:t>
      </w:r>
    </w:p>
    <w:p w:rsidR="007473B0" w:rsidRPr="00C816AC" w:rsidRDefault="007473B0" w:rsidP="007473B0">
      <w:pPr>
        <w:pStyle w:val="a5"/>
        <w:jc w:val="center"/>
        <w:rPr>
          <w:sz w:val="32"/>
          <w:szCs w:val="32"/>
          <w:u w:val="single"/>
        </w:rPr>
      </w:pPr>
      <w:r w:rsidRPr="00C816AC">
        <w:rPr>
          <w:sz w:val="32"/>
          <w:szCs w:val="32"/>
          <w:u w:val="single"/>
        </w:rPr>
        <w:t>В этот день принято повышать свой уровень культуры: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Посещать тематические выставки, приуроченные к празднику;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Ходить в музеи, библиотеки;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Побывать на концертах, театральных постановках, кинопоказах на тему русской речи;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Слушать молодых авторов-студентов, которые с удовольствием в этот день читают свои произведения либо классиков русской литературы;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По всей стране проходят: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Концерты с участием народных артистов;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Проводятся викторины и конкурсы по литературе и истории развития речи;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Телевидение транслирует передачи на тему истории русского, зарождения и развития.</w:t>
      </w:r>
    </w:p>
    <w:p w:rsidR="007473B0" w:rsidRPr="00C816AC" w:rsidRDefault="007473B0" w:rsidP="00C816AC">
      <w:pPr>
        <w:pStyle w:val="a5"/>
        <w:numPr>
          <w:ilvl w:val="0"/>
          <w:numId w:val="6"/>
        </w:numPr>
        <w:rPr>
          <w:sz w:val="32"/>
          <w:szCs w:val="32"/>
        </w:rPr>
      </w:pPr>
      <w:r w:rsidRPr="00C816AC">
        <w:rPr>
          <w:sz w:val="32"/>
          <w:szCs w:val="32"/>
        </w:rPr>
        <w:t>Радиоэфиры 6 июня наполнены литературными шутками, новостями на тему праздника, интересными мероприятиями в честь празднования.</w:t>
      </w:r>
    </w:p>
    <w:p w:rsidR="00C816AC" w:rsidRPr="00C816AC" w:rsidRDefault="00C816AC" w:rsidP="00C816AC">
      <w:pPr>
        <w:rPr>
          <w:sz w:val="40"/>
          <w:szCs w:val="40"/>
        </w:rPr>
        <w:sectPr w:rsidR="00C816AC" w:rsidRPr="00C816AC" w:rsidSect="007473B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space="708"/>
          <w:docGrid w:linePitch="360"/>
        </w:sectPr>
      </w:pPr>
      <w:r w:rsidRPr="00C816AC">
        <w:rPr>
          <w:noProof/>
          <w:lang w:eastAsia="ru-RU"/>
        </w:rPr>
        <w:drawing>
          <wp:inline distT="0" distB="0" distL="0" distR="0">
            <wp:extent cx="6645910" cy="332295"/>
            <wp:effectExtent l="0" t="0" r="0" b="0"/>
            <wp:docPr id="18" name="Рисунок 12" descr="F5D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vj.png"/>
                    <pic:cNvPicPr/>
                  </pic:nvPicPr>
                  <pic:blipFill>
                    <a:blip r:embed="rId14" cstate="print"/>
                    <a:srcRect t="21053" b="298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6AC" w:rsidRDefault="00C816AC" w:rsidP="00C816AC">
      <w:pPr>
        <w:pStyle w:val="a5"/>
        <w:rPr>
          <w:sz w:val="32"/>
          <w:szCs w:val="32"/>
        </w:rPr>
      </w:pPr>
    </w:p>
    <w:p w:rsidR="00C816AC" w:rsidRPr="00C816AC" w:rsidRDefault="00C816AC" w:rsidP="00C816AC">
      <w:pPr>
        <w:pStyle w:val="1"/>
        <w:jc w:val="center"/>
        <w:rPr>
          <w:sz w:val="40"/>
          <w:szCs w:val="40"/>
        </w:rPr>
      </w:pPr>
      <w:r w:rsidRPr="00C816AC">
        <w:rPr>
          <w:sz w:val="40"/>
          <w:szCs w:val="40"/>
        </w:rPr>
        <w:lastRenderedPageBreak/>
        <w:t>Интересные факты</w:t>
      </w:r>
    </w:p>
    <w:p w:rsidR="00C816AC" w:rsidRPr="00C816AC" w:rsidRDefault="00C816AC" w:rsidP="00C816AC">
      <w:pPr>
        <w:pStyle w:val="a5"/>
        <w:jc w:val="center"/>
        <w:rPr>
          <w:sz w:val="32"/>
          <w:szCs w:val="32"/>
        </w:rPr>
      </w:pPr>
      <w:r w:rsidRPr="00C816AC">
        <w:rPr>
          <w:sz w:val="32"/>
          <w:szCs w:val="32"/>
        </w:rPr>
        <w:t>Самым долгожданным и ценным подарком в этот день является редкая книга с автографом автора. Также дарят сувениры изображающие перо, сувенирные ручки, записные книжки в дорогих переплетах.</w:t>
      </w:r>
    </w:p>
    <w:p w:rsidR="00C816AC" w:rsidRPr="00C816AC" w:rsidRDefault="00C816AC" w:rsidP="00C816AC">
      <w:pPr>
        <w:pStyle w:val="a5"/>
        <w:jc w:val="center"/>
        <w:rPr>
          <w:sz w:val="32"/>
          <w:szCs w:val="32"/>
        </w:rPr>
      </w:pPr>
      <w:r w:rsidRPr="00C816AC">
        <w:rPr>
          <w:sz w:val="32"/>
          <w:szCs w:val="32"/>
        </w:rPr>
        <w:t>Празднования проходят и в других странах, так как 6 июня международный день русского. На таком празднике можно получить экспресс-урок по изучению русского от лучших преподавателей России. Ведущие мировые филологи представляют свои доклады на тему вклада русского языка и литературы в развитие мировой культуры.</w:t>
      </w:r>
    </w:p>
    <w:p w:rsidR="00C816AC" w:rsidRDefault="00C816AC" w:rsidP="007473B0">
      <w:pPr>
        <w:sectPr w:rsidR="00C816AC" w:rsidSect="00C816AC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space="708"/>
          <w:docGrid w:linePitch="360"/>
        </w:sectPr>
      </w:pPr>
    </w:p>
    <w:p w:rsidR="00C816AC" w:rsidRDefault="00C816AC" w:rsidP="007473B0">
      <w:r w:rsidRPr="00C816AC">
        <w:rPr>
          <w:noProof/>
          <w:lang w:eastAsia="ru-RU"/>
        </w:rPr>
        <w:lastRenderedPageBreak/>
        <w:drawing>
          <wp:inline distT="0" distB="0" distL="0" distR="0">
            <wp:extent cx="6645910" cy="332295"/>
            <wp:effectExtent l="0" t="0" r="0" b="0"/>
            <wp:docPr id="20" name="Рисунок 12" descr="F5D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vj.png"/>
                    <pic:cNvPicPr/>
                  </pic:nvPicPr>
                  <pic:blipFill>
                    <a:blip r:embed="rId14" cstate="print"/>
                    <a:srcRect t="21053" b="298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6AC" w:rsidRPr="007473B0" w:rsidRDefault="00C816AC" w:rsidP="00C816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51183" cy="4393870"/>
            <wp:effectExtent l="19050" t="0" r="1967" b="0"/>
            <wp:docPr id="21" name="Рисунок 20" descr="4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7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225" cy="439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6AC" w:rsidRPr="007473B0" w:rsidSect="007473B0">
      <w:type w:val="continuous"/>
      <w:pgSz w:w="11906" w:h="16838"/>
      <w:pgMar w:top="720" w:right="720" w:bottom="720" w:left="720" w:header="708" w:footer="708" w:gutter="0"/>
      <w:pgBorders w:offsetFrom="page">
        <w:top w:val="wave" w:sz="6" w:space="24" w:color="auto" w:shadow="1"/>
        <w:left w:val="wave" w:sz="6" w:space="24" w:color="auto" w:shadow="1"/>
        <w:bottom w:val="wave" w:sz="6" w:space="24" w:color="auto" w:shadow="1"/>
        <w:right w:val="w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3C" w:rsidRDefault="002B133C" w:rsidP="00DE3ACD">
      <w:pPr>
        <w:spacing w:after="0" w:line="240" w:lineRule="auto"/>
      </w:pPr>
      <w:r>
        <w:separator/>
      </w:r>
    </w:p>
  </w:endnote>
  <w:endnote w:type="continuationSeparator" w:id="1">
    <w:p w:rsidR="002B133C" w:rsidRDefault="002B133C" w:rsidP="00D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3C" w:rsidRDefault="002B133C" w:rsidP="00DE3ACD">
      <w:pPr>
        <w:spacing w:after="0" w:line="240" w:lineRule="auto"/>
      </w:pPr>
      <w:r>
        <w:separator/>
      </w:r>
    </w:p>
  </w:footnote>
  <w:footnote w:type="continuationSeparator" w:id="1">
    <w:p w:rsidR="002B133C" w:rsidRDefault="002B133C" w:rsidP="00DE3ACD">
      <w:pPr>
        <w:spacing w:after="0" w:line="240" w:lineRule="auto"/>
      </w:pPr>
      <w:r>
        <w:continuationSeparator/>
      </w:r>
    </w:p>
  </w:footnote>
  <w:footnote w:id="2">
    <w:p w:rsidR="00DE3ACD" w:rsidRPr="00F4611B" w:rsidRDefault="00DE3AC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Style w:val="af7"/>
        </w:rPr>
        <w:footnoteRef/>
      </w:r>
      <w:r>
        <w:t xml:space="preserve"> </w:t>
      </w:r>
      <w:r w:rsidR="00F4611B" w:rsidRPr="00F4611B">
        <w:rPr>
          <w:sz w:val="28"/>
          <w:szCs w:val="28"/>
        </w:rPr>
        <w:t xml:space="preserve">Цитата </w:t>
      </w:r>
      <w:r w:rsidR="00F4611B">
        <w:rPr>
          <w:sz w:val="28"/>
          <w:szCs w:val="28"/>
        </w:rPr>
        <w:t>Александра Сергеевича Пушкина.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7473"/>
      <w:docPartObj>
        <w:docPartGallery w:val="Page Numbers (Top of Page)"/>
        <w:docPartUnique/>
      </w:docPartObj>
    </w:sdtPr>
    <w:sdtContent>
      <w:p w:rsidR="00592449" w:rsidRDefault="00853356">
        <w:pPr>
          <w:pStyle w:val="af9"/>
        </w:pPr>
        <w:r>
          <w:rPr>
            <w:noProof/>
          </w:rPr>
          <w:pict>
            <v:group id="_x0000_s2049" style="position:absolute;margin-left:-215.75pt;margin-top:0;width:71.55pt;height:149.8pt;flip:y;z-index:251660288;mso-width-percent:1000;mso-position-horizontal:right;mso-position-horizontal-relative:left-margin-area;mso-position-vertical:top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" stroked="f">
                <v:textbox style="layout-flow:vertical;mso-next-textbox:#_x0000_s2053" inset="0,0,0,0">
                  <w:txbxContent>
                    <w:p w:rsidR="00592449" w:rsidRDefault="00853356">
                      <w:pPr>
                        <w:pStyle w:val="afd"/>
                        <w:rPr>
                          <w:outline/>
                        </w:rPr>
                      </w:pPr>
                      <w:fldSimple w:instr=" PAGE    \* MERGEFORMAT ">
                        <w:r w:rsidR="00C53FB6" w:rsidRPr="00C53FB6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13B"/>
    <w:multiLevelType w:val="multilevel"/>
    <w:tmpl w:val="F7B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C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4E3F8B"/>
    <w:multiLevelType w:val="hybridMultilevel"/>
    <w:tmpl w:val="EA98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E1328"/>
    <w:multiLevelType w:val="hybridMultilevel"/>
    <w:tmpl w:val="56465344"/>
    <w:lvl w:ilvl="0" w:tplc="B4C0B82E">
      <w:start w:val="1"/>
      <w:numFmt w:val="bullet"/>
      <w:lvlText w:val="∞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C35E3"/>
    <w:multiLevelType w:val="multilevel"/>
    <w:tmpl w:val="285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E2249"/>
    <w:multiLevelType w:val="hybridMultilevel"/>
    <w:tmpl w:val="F3CA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97147"/>
    <w:rsid w:val="00022002"/>
    <w:rsid w:val="001E4BE0"/>
    <w:rsid w:val="002B133C"/>
    <w:rsid w:val="00335F4E"/>
    <w:rsid w:val="004C69CE"/>
    <w:rsid w:val="00554FF0"/>
    <w:rsid w:val="00587E24"/>
    <w:rsid w:val="00592449"/>
    <w:rsid w:val="007473B0"/>
    <w:rsid w:val="00853356"/>
    <w:rsid w:val="008E179A"/>
    <w:rsid w:val="00AF5DC2"/>
    <w:rsid w:val="00B54472"/>
    <w:rsid w:val="00B93C53"/>
    <w:rsid w:val="00B97147"/>
    <w:rsid w:val="00C53FB6"/>
    <w:rsid w:val="00C816AC"/>
    <w:rsid w:val="00DE3ACD"/>
    <w:rsid w:val="00EF2DCC"/>
    <w:rsid w:val="00F4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F0"/>
  </w:style>
  <w:style w:type="paragraph" w:styleId="1">
    <w:name w:val="heading 1"/>
    <w:basedOn w:val="a"/>
    <w:next w:val="a"/>
    <w:link w:val="10"/>
    <w:uiPriority w:val="9"/>
    <w:qFormat/>
    <w:rsid w:val="00B97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6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2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2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971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B97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B97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B97147"/>
    <w:rPr>
      <w:i/>
      <w:iCs/>
    </w:rPr>
  </w:style>
  <w:style w:type="character" w:styleId="a8">
    <w:name w:val="Intense Emphasis"/>
    <w:basedOn w:val="a0"/>
    <w:uiPriority w:val="21"/>
    <w:qFormat/>
    <w:rsid w:val="00B97147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B97147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B97147"/>
    <w:rPr>
      <w:i/>
      <w:iCs/>
      <w:color w:val="000000" w:themeColor="text1"/>
    </w:rPr>
  </w:style>
  <w:style w:type="character" w:customStyle="1" w:styleId="ab">
    <w:name w:val="Цитація Знак"/>
    <w:basedOn w:val="a0"/>
    <w:link w:val="aa"/>
    <w:uiPriority w:val="29"/>
    <w:rsid w:val="00B971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71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Насичена цитата Знак"/>
    <w:basedOn w:val="a0"/>
    <w:link w:val="ac"/>
    <w:uiPriority w:val="30"/>
    <w:rsid w:val="00B97147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B97147"/>
    <w:rPr>
      <w:b/>
      <w:bCs/>
      <w:smallCaps/>
      <w:color w:val="C0504D" w:themeColor="accent2"/>
      <w:spacing w:val="5"/>
      <w:u w:val="single"/>
    </w:rPr>
  </w:style>
  <w:style w:type="character" w:styleId="af">
    <w:name w:val="Subtle Reference"/>
    <w:basedOn w:val="a0"/>
    <w:uiPriority w:val="31"/>
    <w:qFormat/>
    <w:rsid w:val="00B97147"/>
    <w:rPr>
      <w:smallCaps/>
      <w:color w:val="C0504D" w:themeColor="accent2"/>
      <w:u w:val="single"/>
    </w:rPr>
  </w:style>
  <w:style w:type="paragraph" w:styleId="af0">
    <w:name w:val="Title"/>
    <w:basedOn w:val="a"/>
    <w:next w:val="a"/>
    <w:link w:val="af1"/>
    <w:uiPriority w:val="10"/>
    <w:qFormat/>
    <w:rsid w:val="00B97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 Знак"/>
    <w:basedOn w:val="a0"/>
    <w:link w:val="af0"/>
    <w:uiPriority w:val="10"/>
    <w:rsid w:val="00B97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endnote text"/>
    <w:basedOn w:val="a"/>
    <w:link w:val="af3"/>
    <w:uiPriority w:val="99"/>
    <w:semiHidden/>
    <w:unhideWhenUsed/>
    <w:rsid w:val="00DE3ACD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DE3AC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E3AC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DE3ACD"/>
    <w:pPr>
      <w:spacing w:after="0" w:line="240" w:lineRule="auto"/>
    </w:pPr>
    <w:rPr>
      <w:sz w:val="20"/>
      <w:szCs w:val="20"/>
    </w:rPr>
  </w:style>
  <w:style w:type="character" w:customStyle="1" w:styleId="af6">
    <w:name w:val="Текст виноски Знак"/>
    <w:basedOn w:val="a0"/>
    <w:link w:val="af5"/>
    <w:uiPriority w:val="99"/>
    <w:semiHidden/>
    <w:rsid w:val="00DE3AC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E3AC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46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F461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2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header"/>
    <w:basedOn w:val="a"/>
    <w:link w:val="afa"/>
    <w:uiPriority w:val="99"/>
    <w:semiHidden/>
    <w:unhideWhenUsed/>
    <w:rsid w:val="0059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ій колонтитул Знак"/>
    <w:basedOn w:val="a0"/>
    <w:link w:val="af9"/>
    <w:uiPriority w:val="99"/>
    <w:semiHidden/>
    <w:rsid w:val="00592449"/>
  </w:style>
  <w:style w:type="paragraph" w:styleId="afb">
    <w:name w:val="footer"/>
    <w:basedOn w:val="a"/>
    <w:link w:val="afc"/>
    <w:uiPriority w:val="99"/>
    <w:semiHidden/>
    <w:unhideWhenUsed/>
    <w:rsid w:val="0059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ій колонтитул Знак"/>
    <w:basedOn w:val="a0"/>
    <w:link w:val="afb"/>
    <w:uiPriority w:val="99"/>
    <w:semiHidden/>
    <w:rsid w:val="00592449"/>
  </w:style>
  <w:style w:type="paragraph" w:styleId="afd">
    <w:name w:val="No Spacing"/>
    <w:link w:val="afe"/>
    <w:uiPriority w:val="1"/>
    <w:qFormat/>
    <w:rsid w:val="00592449"/>
    <w:pPr>
      <w:spacing w:after="0" w:line="240" w:lineRule="auto"/>
    </w:pPr>
    <w:rPr>
      <w:rFonts w:eastAsiaTheme="minorEastAsia"/>
    </w:rPr>
  </w:style>
  <w:style w:type="character" w:customStyle="1" w:styleId="afe">
    <w:name w:val="Без інтервалів Знак"/>
    <w:basedOn w:val="a0"/>
    <w:link w:val="afd"/>
    <w:uiPriority w:val="1"/>
    <w:rsid w:val="00592449"/>
    <w:rPr>
      <w:rFonts w:eastAsiaTheme="minorEastAsia"/>
    </w:rPr>
  </w:style>
  <w:style w:type="paragraph" w:customStyle="1" w:styleId="paragraph">
    <w:name w:val="paragraph"/>
    <w:basedOn w:val="a"/>
    <w:rsid w:val="007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CA01-47B5-4741-B0B8-6A6D20A0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cp:lastPrinted>2020-05-21T11:19:00Z</cp:lastPrinted>
  <dcterms:created xsi:type="dcterms:W3CDTF">2020-05-21T16:11:00Z</dcterms:created>
  <dcterms:modified xsi:type="dcterms:W3CDTF">2020-05-21T17:13:00Z</dcterms:modified>
</cp:coreProperties>
</file>